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E" w:rsidRPr="00362068" w:rsidRDefault="00801A6E" w:rsidP="00801A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1A6E" w:rsidRPr="00362068" w:rsidRDefault="00801A6E" w:rsidP="00801A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068">
        <w:rPr>
          <w:rFonts w:ascii="Times New Roman" w:hAnsi="Times New Roman" w:cs="Times New Roman"/>
          <w:b/>
          <w:sz w:val="36"/>
          <w:szCs w:val="36"/>
        </w:rPr>
        <w:t xml:space="preserve">Návrh </w:t>
      </w:r>
    </w:p>
    <w:p w:rsidR="00801A6E" w:rsidRDefault="00801A6E" w:rsidP="0080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1/2019 </w:t>
      </w:r>
    </w:p>
    <w:p w:rsidR="00801A6E" w:rsidRDefault="00801A6E" w:rsidP="0080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Všeobecne záväznému nariadeniu č. 2/2016 o dani z nehnuteľnosti </w:t>
      </w:r>
    </w:p>
    <w:p w:rsidR="00801A6E" w:rsidRDefault="00801A6E" w:rsidP="0080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dopĺňa a mení</w:t>
      </w:r>
    </w:p>
    <w:p w:rsidR="00801A6E" w:rsidRDefault="00801A6E" w:rsidP="00801A6E">
      <w:pPr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§2 DAŇ Z POZEMKOV – Základ dane</w:t>
      </w:r>
    </w:p>
    <w:p w:rsidR="00D36C35" w:rsidRPr="00D36C35" w:rsidRDefault="00801A6E" w:rsidP="00801A6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písmeno f) </w:t>
      </w:r>
      <w:r w:rsidR="00362068"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 xml:space="preserve">ostatné plochy z 0,50 % na </w:t>
      </w:r>
      <w:r w:rsidR="00F83806"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>1,7</w:t>
      </w:r>
      <w:r w:rsidRPr="00D36C35"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 xml:space="preserve"> % </w:t>
      </w:r>
    </w:p>
    <w:p w:rsidR="00D36C35" w:rsidRDefault="00801A6E" w:rsidP="00801A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 navrhuje dop</w:t>
      </w:r>
      <w:r w:rsidR="00D36C3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lniť </w:t>
      </w:r>
    </w:p>
    <w:p w:rsidR="00801A6E" w:rsidRPr="00D36C35" w:rsidRDefault="00B5055A" w:rsidP="00D36C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vetu :“</w:t>
      </w:r>
      <w:r w:rsidR="00801A6E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="00801A6E" w:rsidRPr="00801A6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pozemky na ktoré bolo vydané povolenie dobývania</w:t>
      </w:r>
      <w:r w:rsidR="00D36C35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ložiska nevyhraneného nerastu  </w:t>
      </w:r>
      <w:r w:rsidR="00F83806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1,70 </w:t>
      </w:r>
      <w:r w:rsidR="00801A6E" w:rsidRPr="00801A6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% zo základu dane</w:t>
      </w:r>
      <w:r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“</w:t>
      </w:r>
      <w:r w:rsidR="00801A6E" w:rsidRPr="00801A6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.</w:t>
      </w:r>
    </w:p>
    <w:p w:rsidR="00801A6E" w:rsidRDefault="00801A6E" w:rsidP="00801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6E" w:rsidRDefault="00801A6E" w:rsidP="0080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801A6E" w:rsidRDefault="00801A6E" w:rsidP="00801A6E">
      <w:pPr>
        <w:rPr>
          <w:rFonts w:ascii="Times New Roman" w:hAnsi="Times New Roman" w:cs="Times New Roman"/>
          <w:sz w:val="24"/>
          <w:szCs w:val="24"/>
        </w:rPr>
      </w:pPr>
    </w:p>
    <w:p w:rsidR="00801A6E" w:rsidRDefault="00801A6E" w:rsidP="00801A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1/2019 k VZN č. 2/2016 schválilo obecné zastupiteľstvo na svojom zasadnutí dňa          uznesen</w:t>
      </w:r>
      <w:r w:rsidR="00B5055A">
        <w:rPr>
          <w:rFonts w:ascii="Times New Roman" w:hAnsi="Times New Roman" w:cs="Times New Roman"/>
          <w:sz w:val="24"/>
          <w:szCs w:val="24"/>
        </w:rPr>
        <w:t xml:space="preserve">ím č.            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801A6E" w:rsidRDefault="00801A6E" w:rsidP="00801A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1/2019 nadobúda účinnosť dňom 01.01.2020.</w:t>
      </w:r>
    </w:p>
    <w:p w:rsidR="00801A6E" w:rsidRDefault="00801A6E" w:rsidP="00801A6E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Viliam Rigo </w:t>
      </w:r>
    </w:p>
    <w:p w:rsidR="00801A6E" w:rsidRDefault="00801A6E" w:rsidP="00801A6E">
      <w:pPr>
        <w:pStyle w:val="Bezriadkovani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</w:t>
      </w:r>
    </w:p>
    <w:p w:rsidR="006D2E51" w:rsidRDefault="006D2E51"/>
    <w:sectPr w:rsidR="006D2E51" w:rsidSect="006D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31" w:rsidRDefault="00862A31" w:rsidP="00801A6E">
      <w:pPr>
        <w:spacing w:after="0" w:line="240" w:lineRule="auto"/>
      </w:pPr>
      <w:r>
        <w:separator/>
      </w:r>
    </w:p>
  </w:endnote>
  <w:endnote w:type="continuationSeparator" w:id="0">
    <w:p w:rsidR="00862A31" w:rsidRDefault="00862A31" w:rsidP="0080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31" w:rsidRDefault="00862A31" w:rsidP="00801A6E">
      <w:pPr>
        <w:spacing w:after="0" w:line="240" w:lineRule="auto"/>
      </w:pPr>
      <w:r>
        <w:separator/>
      </w:r>
    </w:p>
  </w:footnote>
  <w:footnote w:type="continuationSeparator" w:id="0">
    <w:p w:rsidR="00862A31" w:rsidRDefault="00862A31" w:rsidP="0080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B5"/>
    <w:multiLevelType w:val="hybridMultilevel"/>
    <w:tmpl w:val="4ACE1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6E"/>
    <w:rsid w:val="0006029B"/>
    <w:rsid w:val="00182816"/>
    <w:rsid w:val="00362068"/>
    <w:rsid w:val="00540A70"/>
    <w:rsid w:val="0056611C"/>
    <w:rsid w:val="00624767"/>
    <w:rsid w:val="006D2E51"/>
    <w:rsid w:val="00801A6E"/>
    <w:rsid w:val="00862A31"/>
    <w:rsid w:val="00B5055A"/>
    <w:rsid w:val="00C0495E"/>
    <w:rsid w:val="00CE5878"/>
    <w:rsid w:val="00D36C35"/>
    <w:rsid w:val="00F8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1A6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01A6E"/>
    <w:pPr>
      <w:spacing w:after="0" w:line="240" w:lineRule="auto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801A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0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1A6E"/>
  </w:style>
  <w:style w:type="paragraph" w:styleId="Pta">
    <w:name w:val="footer"/>
    <w:basedOn w:val="Normlny"/>
    <w:link w:val="PtaChar"/>
    <w:uiPriority w:val="99"/>
    <w:semiHidden/>
    <w:unhideWhenUsed/>
    <w:rsid w:val="0080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Veľký Grob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6</cp:revision>
  <cp:lastPrinted>2019-10-09T07:30:00Z</cp:lastPrinted>
  <dcterms:created xsi:type="dcterms:W3CDTF">2019-10-07T09:25:00Z</dcterms:created>
  <dcterms:modified xsi:type="dcterms:W3CDTF">2019-10-09T07:30:00Z</dcterms:modified>
</cp:coreProperties>
</file>