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</w:t>
      </w:r>
      <w:r w:rsidR="00A11B31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becného zastupiteľstva obce Veľký Grob zo dňa </w:t>
      </w:r>
      <w:r w:rsidR="00D24A90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.</w:t>
      </w:r>
      <w:r w:rsidR="00D24A90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.201</w:t>
      </w:r>
      <w:r w:rsidR="002F4EC8">
        <w:rPr>
          <w:b/>
          <w:sz w:val="24"/>
          <w:szCs w:val="24"/>
        </w:rPr>
        <w:t>5</w:t>
      </w:r>
    </w:p>
    <w:p w:rsidR="00202C91" w:rsidRDefault="00202C91">
      <w:pPr>
        <w:jc w:val="both"/>
        <w:rPr>
          <w:bCs/>
        </w:rPr>
      </w:pPr>
    </w:p>
    <w:p w:rsidR="00E35DC4" w:rsidRDefault="00202C91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BD39A2">
        <w:t>Roman Brinza</w:t>
      </w:r>
      <w:r w:rsidR="003314F2">
        <w:t>, Jaroslav Uher, Miroslav Fero,</w:t>
      </w:r>
      <w:r w:rsidR="00BD39A2">
        <w:t xml:space="preserve"> Ing. Vladimír Fiala</w:t>
      </w:r>
    </w:p>
    <w:p w:rsidR="00E35DC4" w:rsidRDefault="00202C91">
      <w:pPr>
        <w:pStyle w:val="Zkladntext"/>
      </w:pPr>
      <w:r>
        <w:t>(</w:t>
      </w:r>
      <w:r w:rsidR="00455737">
        <w:t>pozri</w:t>
      </w:r>
      <w:r>
        <w:t xml:space="preserve"> prezenčná listina)</w:t>
      </w:r>
      <w:r w:rsidR="00E35DC4">
        <w:t xml:space="preserve">. 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A51845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A51845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A51845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A51845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563A8E" w:rsidRPr="00563A8E" w:rsidRDefault="00563A8E" w:rsidP="00A51845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D24A90" w:rsidRDefault="00A53F13" w:rsidP="00A51845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3F13">
        <w:rPr>
          <w:rFonts w:ascii="Times New Roman" w:hAnsi="Times New Roman"/>
          <w:sz w:val="24"/>
          <w:szCs w:val="24"/>
        </w:rPr>
        <w:t>Dodatok č.1/2015 k VZN č. 46/2011 o prevádzkovom poriadku verejných pohrebísk na území obce Veľký Grob.</w:t>
      </w:r>
    </w:p>
    <w:p w:rsidR="00D24A90" w:rsidRPr="00D24A90" w:rsidRDefault="006E3167" w:rsidP="00A51845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4A90">
        <w:rPr>
          <w:rFonts w:ascii="Times New Roman" w:hAnsi="Times New Roman"/>
          <w:sz w:val="24"/>
        </w:rPr>
        <w:t>D</w:t>
      </w:r>
      <w:r w:rsidR="00A53F13" w:rsidRPr="00D24A90">
        <w:rPr>
          <w:rFonts w:ascii="Times New Roman" w:hAnsi="Times New Roman"/>
          <w:sz w:val="24"/>
        </w:rPr>
        <w:t>odatok č. 1/2015 k VZN č. 4/2014 o dani z</w:t>
      </w:r>
      <w:r w:rsidR="00D24A90" w:rsidRPr="00D24A90">
        <w:rPr>
          <w:rFonts w:ascii="Times New Roman" w:hAnsi="Times New Roman"/>
          <w:sz w:val="24"/>
        </w:rPr>
        <w:t> </w:t>
      </w:r>
      <w:r w:rsidR="00A53F13" w:rsidRPr="00D24A90">
        <w:rPr>
          <w:rFonts w:ascii="Times New Roman" w:hAnsi="Times New Roman"/>
          <w:sz w:val="24"/>
        </w:rPr>
        <w:t>nehnuteľnosti</w:t>
      </w:r>
    </w:p>
    <w:p w:rsidR="00202C91" w:rsidRPr="00D24A90" w:rsidRDefault="00D24A90" w:rsidP="00A51845">
      <w:pPr>
        <w:rPr>
          <w:sz w:val="24"/>
          <w:szCs w:val="24"/>
        </w:rPr>
      </w:pPr>
      <w:r>
        <w:rPr>
          <w:bCs/>
          <w:sz w:val="24"/>
        </w:rPr>
        <w:t>8.</w:t>
      </w:r>
      <w:r w:rsidR="00140D20" w:rsidRPr="00D24A90">
        <w:rPr>
          <w:bCs/>
          <w:sz w:val="24"/>
        </w:rPr>
        <w:t xml:space="preserve">   </w:t>
      </w:r>
      <w:r w:rsidR="00A53F13" w:rsidRPr="00D24A90">
        <w:rPr>
          <w:bCs/>
          <w:sz w:val="24"/>
        </w:rPr>
        <w:t>Cenník poplatkov za služby poskytované obcou Veľký Grob</w:t>
      </w:r>
    </w:p>
    <w:p w:rsidR="00202C91" w:rsidRDefault="00140D20" w:rsidP="00A5184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6E3167" w:rsidRPr="006E316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 </w:t>
      </w:r>
      <w:r w:rsidR="00A53F13">
        <w:rPr>
          <w:bCs/>
          <w:sz w:val="24"/>
          <w:szCs w:val="24"/>
        </w:rPr>
        <w:t>Určenie miesta a dňa vykonávania sobášneho obradu</w:t>
      </w:r>
    </w:p>
    <w:p w:rsidR="00A53F13" w:rsidRDefault="00A53F13" w:rsidP="00A5184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Informácie o vybraných činnostiach starostu obce</w:t>
      </w:r>
    </w:p>
    <w:p w:rsidR="00A53F13" w:rsidRDefault="00A53F13" w:rsidP="00A5184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Diskusia</w:t>
      </w:r>
    </w:p>
    <w:p w:rsidR="00A53F13" w:rsidRDefault="00A53F13" w:rsidP="00A5184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Návrh na uznesenie</w:t>
      </w:r>
    </w:p>
    <w:p w:rsidR="00A53F13" w:rsidRPr="006E3167" w:rsidRDefault="00A53F13" w:rsidP="00A5184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Z</w:t>
      </w:r>
      <w:r w:rsidRPr="006E3167">
        <w:rPr>
          <w:bCs/>
          <w:sz w:val="24"/>
          <w:szCs w:val="24"/>
        </w:rPr>
        <w:t>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Default="00202C91">
      <w:pPr>
        <w:jc w:val="both"/>
        <w:rPr>
          <w:b/>
          <w:sz w:val="24"/>
          <w:szCs w:val="24"/>
        </w:rPr>
      </w:pPr>
      <w:r w:rsidRPr="00525B2E">
        <w:rPr>
          <w:bCs/>
          <w:sz w:val="28"/>
        </w:rPr>
        <w:t xml:space="preserve">1. </w:t>
      </w:r>
      <w:r w:rsidRPr="00627C1C">
        <w:rPr>
          <w:b/>
          <w:sz w:val="24"/>
          <w:szCs w:val="24"/>
        </w:rPr>
        <w:t>Otvorenie zasadnutia</w:t>
      </w:r>
    </w:p>
    <w:p w:rsidR="00627C1C" w:rsidRPr="00525B2E" w:rsidRDefault="00627C1C">
      <w:pPr>
        <w:jc w:val="both"/>
        <w:rPr>
          <w:bCs/>
          <w:sz w:val="28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/>
          <w:sz w:val="24"/>
          <w:szCs w:val="24"/>
        </w:rPr>
      </w:pPr>
      <w:r w:rsidRPr="00525B2E">
        <w:rPr>
          <w:bCs/>
          <w:sz w:val="28"/>
        </w:rPr>
        <w:t xml:space="preserve">2. </w:t>
      </w:r>
      <w:r w:rsidRPr="00627C1C">
        <w:rPr>
          <w:b/>
          <w:sz w:val="24"/>
          <w:szCs w:val="24"/>
        </w:rPr>
        <w:t>Určenie zapisovateľa</w:t>
      </w:r>
    </w:p>
    <w:p w:rsidR="00627C1C" w:rsidRPr="00525B2E" w:rsidRDefault="00627C1C">
      <w:pPr>
        <w:jc w:val="both"/>
        <w:rPr>
          <w:bCs/>
          <w:sz w:val="28"/>
        </w:rPr>
      </w:pPr>
    </w:p>
    <w:p w:rsidR="00202C91" w:rsidRDefault="00202C91">
      <w:pPr>
        <w:jc w:val="both"/>
        <w:rPr>
          <w:sz w:val="24"/>
          <w:szCs w:val="24"/>
        </w:rPr>
      </w:pPr>
      <w:r>
        <w:rPr>
          <w:bCs/>
          <w:sz w:val="24"/>
        </w:rPr>
        <w:t xml:space="preserve">Za zapisovateľa bol určený </w:t>
      </w:r>
      <w:r w:rsidR="00BD39A2" w:rsidRPr="00BD39A2">
        <w:rPr>
          <w:sz w:val="24"/>
          <w:szCs w:val="24"/>
        </w:rPr>
        <w:t>Ing. Vladimír Fiala</w:t>
      </w:r>
      <w:r w:rsidR="00BD39A2">
        <w:rPr>
          <w:sz w:val="24"/>
          <w:szCs w:val="24"/>
        </w:rPr>
        <w:t>.</w:t>
      </w:r>
    </w:p>
    <w:p w:rsidR="00D24A90" w:rsidRDefault="00D24A90">
      <w:pPr>
        <w:jc w:val="both"/>
        <w:rPr>
          <w:sz w:val="24"/>
          <w:szCs w:val="24"/>
        </w:rPr>
      </w:pPr>
    </w:p>
    <w:p w:rsidR="00D24A90" w:rsidRDefault="00D24A90" w:rsidP="00D24A90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D24A90" w:rsidRDefault="00D24A90" w:rsidP="00D24A90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D24A90" w:rsidRDefault="00D24A90" w:rsidP="00D24A90">
      <w:pPr>
        <w:pStyle w:val="Nadpis4"/>
        <w:rPr>
          <w:bCs/>
        </w:rPr>
      </w:pPr>
      <w:r>
        <w:rPr>
          <w:bCs/>
        </w:rPr>
        <w:t xml:space="preserve">PROTI : 0 </w:t>
      </w:r>
    </w:p>
    <w:p w:rsidR="00D24A90" w:rsidRDefault="00D24A90" w:rsidP="00D24A90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D24A90" w:rsidRDefault="00D24A90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</w:p>
    <w:p w:rsidR="00627C1C" w:rsidRDefault="00627C1C">
      <w:pPr>
        <w:jc w:val="both"/>
        <w:rPr>
          <w:bCs/>
          <w:sz w:val="24"/>
        </w:rPr>
      </w:pPr>
    </w:p>
    <w:p w:rsidR="00627C1C" w:rsidRDefault="00627C1C">
      <w:pPr>
        <w:jc w:val="both"/>
        <w:rPr>
          <w:bCs/>
          <w:sz w:val="24"/>
        </w:rPr>
      </w:pPr>
    </w:p>
    <w:p w:rsidR="00627C1C" w:rsidRDefault="00627C1C">
      <w:pPr>
        <w:jc w:val="both"/>
        <w:rPr>
          <w:bCs/>
          <w:sz w:val="24"/>
        </w:rPr>
      </w:pPr>
    </w:p>
    <w:p w:rsidR="00627C1C" w:rsidRDefault="00627C1C">
      <w:pPr>
        <w:jc w:val="both"/>
        <w:rPr>
          <w:bCs/>
          <w:sz w:val="24"/>
        </w:rPr>
      </w:pPr>
    </w:p>
    <w:p w:rsidR="00627C1C" w:rsidRDefault="00627C1C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/>
          <w:sz w:val="24"/>
          <w:szCs w:val="24"/>
        </w:rPr>
      </w:pPr>
      <w:r w:rsidRPr="00525B2E">
        <w:rPr>
          <w:bCs/>
          <w:sz w:val="28"/>
        </w:rPr>
        <w:lastRenderedPageBreak/>
        <w:t xml:space="preserve">3. </w:t>
      </w:r>
      <w:r w:rsidRPr="00627C1C">
        <w:rPr>
          <w:b/>
          <w:sz w:val="24"/>
          <w:szCs w:val="24"/>
        </w:rPr>
        <w:t>Určenie overovateľov zápisnice</w:t>
      </w:r>
    </w:p>
    <w:p w:rsidR="00627C1C" w:rsidRDefault="00627C1C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 xml:space="preserve">Za overovateľov zápisnice boli určení : </w:t>
      </w:r>
      <w:r w:rsidR="006E3167">
        <w:rPr>
          <w:bCs/>
          <w:sz w:val="24"/>
        </w:rPr>
        <w:t>Miroslav Fero, Jaroslav Uher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6E3167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2D6F" w:rsidRDefault="00602D6F" w:rsidP="000063B8">
      <w:pPr>
        <w:jc w:val="both"/>
        <w:rPr>
          <w:bCs/>
          <w:sz w:val="24"/>
        </w:rPr>
      </w:pPr>
    </w:p>
    <w:p w:rsidR="00AE2428" w:rsidRDefault="00AE2428" w:rsidP="002F4EC8">
      <w:pPr>
        <w:jc w:val="both"/>
        <w:rPr>
          <w:bCs/>
          <w:sz w:val="24"/>
        </w:rPr>
      </w:pPr>
    </w:p>
    <w:p w:rsidR="002F4EC8" w:rsidRPr="00627C1C" w:rsidRDefault="002F4EC8" w:rsidP="002F4EC8">
      <w:pPr>
        <w:jc w:val="both"/>
        <w:rPr>
          <w:bCs/>
          <w:sz w:val="24"/>
          <w:szCs w:val="24"/>
        </w:rPr>
      </w:pPr>
      <w:r w:rsidRPr="00525B2E">
        <w:rPr>
          <w:bCs/>
          <w:sz w:val="28"/>
        </w:rPr>
        <w:t xml:space="preserve">4. </w:t>
      </w:r>
      <w:r w:rsidRPr="00627C1C">
        <w:rPr>
          <w:b/>
          <w:bCs/>
          <w:sz w:val="24"/>
          <w:szCs w:val="24"/>
        </w:rPr>
        <w:t>Kontrola plnenia uznesení z predchádzajúcich zasadnutí OZ</w:t>
      </w:r>
    </w:p>
    <w:p w:rsidR="00C51403" w:rsidRPr="00627C1C" w:rsidRDefault="00C51403">
      <w:pPr>
        <w:jc w:val="both"/>
        <w:rPr>
          <w:bCs/>
          <w:sz w:val="24"/>
          <w:szCs w:val="24"/>
        </w:rPr>
      </w:pP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OZ berie na vedomie kontrolu plnenia uznesení z predchádzajúceho obdobia</w:t>
      </w:r>
      <w:r w:rsidR="001932B5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t xml:space="preserve">5. </w:t>
      </w:r>
      <w:r w:rsidR="002F4EC8" w:rsidRPr="00525B2E">
        <w:rPr>
          <w:b/>
          <w:bCs/>
          <w:sz w:val="28"/>
        </w:rPr>
        <w:t xml:space="preserve"> </w:t>
      </w:r>
      <w:r w:rsidR="002F4EC8" w:rsidRPr="00627C1C">
        <w:rPr>
          <w:b/>
          <w:bCs/>
          <w:sz w:val="24"/>
          <w:szCs w:val="24"/>
        </w:rPr>
        <w:t>Žiadosti a došlé spisy</w:t>
      </w:r>
    </w:p>
    <w:p w:rsidR="00AE2428" w:rsidRDefault="00AE2428">
      <w:pPr>
        <w:jc w:val="both"/>
        <w:rPr>
          <w:sz w:val="24"/>
        </w:rPr>
      </w:pPr>
    </w:p>
    <w:p w:rsidR="00B24404" w:rsidRDefault="00BD39A2" w:rsidP="00B24404">
      <w:pPr>
        <w:rPr>
          <w:sz w:val="24"/>
          <w:szCs w:val="24"/>
        </w:rPr>
      </w:pPr>
      <w:r w:rsidRPr="00A53F13">
        <w:rPr>
          <w:sz w:val="24"/>
          <w:szCs w:val="24"/>
        </w:rPr>
        <w:t>Došlý spis č. 367/2015</w:t>
      </w:r>
    </w:p>
    <w:p w:rsidR="00B24404" w:rsidRDefault="00B24404" w:rsidP="00B24404">
      <w:pPr>
        <w:rPr>
          <w:b/>
          <w:sz w:val="28"/>
          <w:u w:val="single"/>
        </w:rPr>
      </w:pPr>
    </w:p>
    <w:p w:rsidR="00B24404" w:rsidRPr="007648B2" w:rsidRDefault="00B24404" w:rsidP="00B24404">
      <w:pPr>
        <w:rPr>
          <w:b/>
          <w:sz w:val="22"/>
          <w:u w:val="single"/>
        </w:rPr>
      </w:pPr>
      <w:r w:rsidRPr="00B24404">
        <w:rPr>
          <w:b/>
          <w:sz w:val="28"/>
          <w:u w:val="single"/>
        </w:rPr>
        <w:t xml:space="preserve"> </w:t>
      </w:r>
      <w:r w:rsidRPr="007648B2">
        <w:rPr>
          <w:b/>
          <w:sz w:val="28"/>
          <w:u w:val="single"/>
        </w:rPr>
        <w:t>Uznesenie č</w:t>
      </w:r>
      <w:r>
        <w:rPr>
          <w:b/>
          <w:sz w:val="28"/>
          <w:u w:val="single"/>
        </w:rPr>
        <w:t>.</w:t>
      </w:r>
      <w:r w:rsidRPr="007648B2">
        <w:rPr>
          <w:b/>
          <w:sz w:val="28"/>
          <w:u w:val="single"/>
        </w:rPr>
        <w:t xml:space="preserve"> 4</w:t>
      </w:r>
      <w:r>
        <w:rPr>
          <w:b/>
          <w:sz w:val="28"/>
          <w:u w:val="single"/>
        </w:rPr>
        <w:t>8</w:t>
      </w:r>
      <w:r w:rsidRPr="007648B2">
        <w:rPr>
          <w:b/>
          <w:sz w:val="28"/>
          <w:u w:val="single"/>
        </w:rPr>
        <w:t xml:space="preserve"> /2015</w:t>
      </w:r>
    </w:p>
    <w:p w:rsidR="00E51E47" w:rsidRPr="00A53F13" w:rsidRDefault="00B24404" w:rsidP="00E51E47">
      <w:pPr>
        <w:rPr>
          <w:sz w:val="24"/>
          <w:szCs w:val="24"/>
        </w:rPr>
      </w:pPr>
      <w:r>
        <w:rPr>
          <w:sz w:val="24"/>
          <w:szCs w:val="24"/>
        </w:rPr>
        <w:t>Obecné zastupiteľstvo neschvaľuje žiadosť o odkúpenie pozemku</w:t>
      </w:r>
      <w:r w:rsidR="00592BA4">
        <w:rPr>
          <w:sz w:val="24"/>
          <w:szCs w:val="24"/>
        </w:rPr>
        <w:t>,</w:t>
      </w:r>
      <w:r>
        <w:rPr>
          <w:sz w:val="24"/>
          <w:szCs w:val="24"/>
        </w:rPr>
        <w:t xml:space="preserve"> n</w:t>
      </w:r>
      <w:r w:rsidR="00BD39A2" w:rsidRPr="00A53F13">
        <w:rPr>
          <w:sz w:val="24"/>
          <w:szCs w:val="24"/>
        </w:rPr>
        <w:t xml:space="preserve">akoľko uvedený pozemok </w:t>
      </w:r>
      <w:r w:rsidR="00A53F13" w:rsidRPr="00A53F13">
        <w:rPr>
          <w:sz w:val="24"/>
          <w:szCs w:val="24"/>
        </w:rPr>
        <w:t>par.</w:t>
      </w:r>
      <w:r w:rsidR="001932B5">
        <w:rPr>
          <w:sz w:val="24"/>
          <w:szCs w:val="24"/>
        </w:rPr>
        <w:t xml:space="preserve"> </w:t>
      </w:r>
      <w:r w:rsidR="00BD39A2" w:rsidRPr="00A53F13">
        <w:rPr>
          <w:sz w:val="24"/>
          <w:szCs w:val="24"/>
        </w:rPr>
        <w:t xml:space="preserve">č. </w:t>
      </w:r>
      <w:r w:rsidR="00A53F13" w:rsidRPr="00A53F13">
        <w:rPr>
          <w:sz w:val="24"/>
          <w:szCs w:val="24"/>
        </w:rPr>
        <w:t>720, vedený na LV č. 26 sa nachádza v povodňovej zóne,  nie je možné tento pozemok previesť do súkromného vlastní</w:t>
      </w:r>
      <w:r w:rsidR="00131A98">
        <w:rPr>
          <w:sz w:val="24"/>
          <w:szCs w:val="24"/>
        </w:rPr>
        <w:t>c</w:t>
      </w:r>
      <w:r w:rsidR="00A53F13" w:rsidRPr="00A53F13">
        <w:rPr>
          <w:sz w:val="24"/>
          <w:szCs w:val="24"/>
        </w:rPr>
        <w:t>tva.</w:t>
      </w:r>
    </w:p>
    <w:p w:rsidR="00B24404" w:rsidRDefault="00B24404" w:rsidP="00B24404">
      <w:pPr>
        <w:jc w:val="both"/>
        <w:rPr>
          <w:bCs/>
          <w:sz w:val="24"/>
          <w:u w:val="single"/>
        </w:rPr>
      </w:pPr>
    </w:p>
    <w:p w:rsidR="00B24404" w:rsidRDefault="00B24404" w:rsidP="00B24404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B24404" w:rsidRDefault="00B24404" w:rsidP="00B24404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B24404" w:rsidRDefault="00B24404" w:rsidP="00B24404">
      <w:pPr>
        <w:pStyle w:val="Nadpis4"/>
        <w:rPr>
          <w:bCs/>
        </w:rPr>
      </w:pPr>
      <w:r>
        <w:rPr>
          <w:bCs/>
        </w:rPr>
        <w:t xml:space="preserve">PROTI : 0 </w:t>
      </w:r>
    </w:p>
    <w:p w:rsidR="00B24404" w:rsidRDefault="00B24404" w:rsidP="00B24404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A53F13" w:rsidRDefault="00A53F13" w:rsidP="00E51E47"/>
    <w:p w:rsidR="00627C1C" w:rsidRDefault="00627C1C" w:rsidP="007648B2">
      <w:pPr>
        <w:rPr>
          <w:b/>
          <w:iCs/>
          <w:sz w:val="28"/>
        </w:rPr>
      </w:pPr>
    </w:p>
    <w:p w:rsidR="007648B2" w:rsidRDefault="00030FE3" w:rsidP="007648B2">
      <w:pPr>
        <w:rPr>
          <w:sz w:val="22"/>
        </w:rPr>
      </w:pPr>
      <w:r w:rsidRPr="007648B2">
        <w:rPr>
          <w:b/>
          <w:iCs/>
          <w:sz w:val="28"/>
        </w:rPr>
        <w:t>6.</w:t>
      </w:r>
      <w:r w:rsidRPr="00030FE3">
        <w:rPr>
          <w:i/>
          <w:iCs/>
          <w:sz w:val="28"/>
        </w:rPr>
        <w:t xml:space="preserve"> </w:t>
      </w:r>
      <w:r w:rsidR="007648B2" w:rsidRPr="00627C1C">
        <w:rPr>
          <w:b/>
          <w:sz w:val="22"/>
        </w:rPr>
        <w:t>Dodatok č.1/2015 k VZN č. 46/2011 o prevádzkovom poriadku verejných pohrebísk na území obce Veľký Grob</w:t>
      </w:r>
    </w:p>
    <w:p w:rsidR="00E51E47" w:rsidRDefault="00E51E47" w:rsidP="00E51E47">
      <w:pPr>
        <w:pStyle w:val="Nadpis5"/>
        <w:rPr>
          <w:i w:val="0"/>
          <w:iCs w:val="0"/>
          <w:sz w:val="28"/>
        </w:rPr>
      </w:pPr>
    </w:p>
    <w:p w:rsidR="00030FE3" w:rsidRPr="007648B2" w:rsidRDefault="007648B2" w:rsidP="00E51E47">
      <w:pPr>
        <w:rPr>
          <w:b/>
          <w:sz w:val="22"/>
          <w:u w:val="single"/>
        </w:rPr>
      </w:pPr>
      <w:r w:rsidRPr="007648B2">
        <w:rPr>
          <w:b/>
          <w:sz w:val="28"/>
          <w:u w:val="single"/>
        </w:rPr>
        <w:t>Uznesenie č</w:t>
      </w:r>
      <w:r w:rsidR="001932B5">
        <w:rPr>
          <w:b/>
          <w:sz w:val="28"/>
          <w:u w:val="single"/>
        </w:rPr>
        <w:t>.</w:t>
      </w:r>
      <w:r w:rsidRPr="007648B2">
        <w:rPr>
          <w:b/>
          <w:sz w:val="28"/>
          <w:u w:val="single"/>
        </w:rPr>
        <w:t xml:space="preserve"> 4</w:t>
      </w:r>
      <w:r w:rsidR="00B24404">
        <w:rPr>
          <w:b/>
          <w:sz w:val="28"/>
          <w:u w:val="single"/>
        </w:rPr>
        <w:t>9</w:t>
      </w:r>
      <w:r w:rsidRPr="007648B2">
        <w:rPr>
          <w:b/>
          <w:sz w:val="28"/>
          <w:u w:val="single"/>
        </w:rPr>
        <w:t xml:space="preserve"> /2015</w:t>
      </w:r>
    </w:p>
    <w:p w:rsidR="007648B2" w:rsidRDefault="007648B2" w:rsidP="00E51E47">
      <w:pPr>
        <w:rPr>
          <w:sz w:val="22"/>
        </w:rPr>
      </w:pPr>
    </w:p>
    <w:p w:rsidR="00D24A90" w:rsidRDefault="00D24A90" w:rsidP="00E51E47">
      <w:pPr>
        <w:rPr>
          <w:sz w:val="22"/>
        </w:rPr>
      </w:pPr>
      <w:r>
        <w:rPr>
          <w:sz w:val="22"/>
        </w:rPr>
        <w:t>O</w:t>
      </w:r>
      <w:r w:rsidR="00B24404">
        <w:rPr>
          <w:sz w:val="22"/>
        </w:rPr>
        <w:t xml:space="preserve">becné zastupiteľstvo </w:t>
      </w:r>
      <w:r>
        <w:rPr>
          <w:sz w:val="22"/>
        </w:rPr>
        <w:t xml:space="preserve"> súhlasí s uvedeným dodatkom č.1/2015 k VZN č. 46/2011 o prevádzkovom poriadku verejných pohrebísk na území obce Veľký Grob.</w:t>
      </w:r>
    </w:p>
    <w:p w:rsidR="00D24A90" w:rsidRDefault="00D24A90" w:rsidP="00E51E47">
      <w:pPr>
        <w:jc w:val="both"/>
        <w:rPr>
          <w:bCs/>
          <w:sz w:val="24"/>
          <w:u w:val="single"/>
        </w:rPr>
      </w:pPr>
    </w:p>
    <w:p w:rsidR="00E51E47" w:rsidRDefault="00E51E47" w:rsidP="00E51E4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E51E47" w:rsidRDefault="00E51E47" w:rsidP="00E51E4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E51E47" w:rsidRDefault="00E51E47" w:rsidP="00E51E47">
      <w:pPr>
        <w:rPr>
          <w:sz w:val="22"/>
        </w:rPr>
      </w:pPr>
    </w:p>
    <w:p w:rsidR="00627C1C" w:rsidRDefault="00627C1C" w:rsidP="007648B2">
      <w:pPr>
        <w:rPr>
          <w:i/>
          <w:iCs/>
          <w:sz w:val="28"/>
        </w:rPr>
      </w:pPr>
    </w:p>
    <w:p w:rsidR="007648B2" w:rsidRDefault="00030FE3" w:rsidP="007648B2">
      <w:pPr>
        <w:rPr>
          <w:sz w:val="24"/>
        </w:rPr>
      </w:pPr>
      <w:r w:rsidRPr="00030FE3">
        <w:rPr>
          <w:i/>
          <w:iCs/>
          <w:sz w:val="28"/>
        </w:rPr>
        <w:t xml:space="preserve"> </w:t>
      </w:r>
      <w:r w:rsidR="007648B2" w:rsidRPr="007648B2">
        <w:rPr>
          <w:b/>
          <w:iCs/>
          <w:sz w:val="28"/>
        </w:rPr>
        <w:t>7</w:t>
      </w:r>
      <w:r w:rsidRPr="007648B2">
        <w:rPr>
          <w:b/>
          <w:iCs/>
          <w:sz w:val="28"/>
        </w:rPr>
        <w:t>.</w:t>
      </w:r>
      <w:r w:rsidRPr="00030FE3">
        <w:rPr>
          <w:i/>
          <w:iCs/>
          <w:sz w:val="28"/>
        </w:rPr>
        <w:t xml:space="preserve"> </w:t>
      </w:r>
      <w:r w:rsidR="007648B2" w:rsidRPr="00627C1C">
        <w:rPr>
          <w:b/>
          <w:sz w:val="24"/>
        </w:rPr>
        <w:t>Dodatok č. 1/2015 k VZN č. 4/2014 o dani z nehnuteľnosti</w:t>
      </w:r>
    </w:p>
    <w:p w:rsidR="00E51E47" w:rsidRDefault="00E51E47" w:rsidP="00030FE3">
      <w:pPr>
        <w:pStyle w:val="Nadpis5"/>
        <w:rPr>
          <w:i w:val="0"/>
          <w:iCs w:val="0"/>
          <w:sz w:val="28"/>
        </w:rPr>
      </w:pPr>
    </w:p>
    <w:p w:rsidR="00E67E8B" w:rsidRPr="001932B5" w:rsidRDefault="007648B2" w:rsidP="00030FE3">
      <w:pPr>
        <w:rPr>
          <w:b/>
          <w:sz w:val="28"/>
          <w:u w:val="single"/>
        </w:rPr>
      </w:pPr>
      <w:r w:rsidRPr="001932B5">
        <w:rPr>
          <w:b/>
          <w:sz w:val="28"/>
          <w:u w:val="single"/>
        </w:rPr>
        <w:t>Uznesenie č</w:t>
      </w:r>
      <w:r w:rsidR="001932B5" w:rsidRPr="001932B5">
        <w:rPr>
          <w:b/>
          <w:sz w:val="28"/>
          <w:u w:val="single"/>
        </w:rPr>
        <w:t>.</w:t>
      </w:r>
      <w:r w:rsidRPr="001932B5">
        <w:rPr>
          <w:b/>
          <w:sz w:val="28"/>
          <w:u w:val="single"/>
        </w:rPr>
        <w:t xml:space="preserve"> </w:t>
      </w:r>
      <w:r w:rsidR="00B24404">
        <w:rPr>
          <w:b/>
          <w:sz w:val="28"/>
          <w:u w:val="single"/>
        </w:rPr>
        <w:t>50</w:t>
      </w:r>
      <w:r w:rsidRPr="001932B5">
        <w:rPr>
          <w:b/>
          <w:sz w:val="28"/>
          <w:u w:val="single"/>
        </w:rPr>
        <w:t xml:space="preserve"> /2015</w:t>
      </w:r>
    </w:p>
    <w:p w:rsidR="007648B2" w:rsidRPr="007648B2" w:rsidRDefault="007648B2" w:rsidP="00030FE3">
      <w:pPr>
        <w:rPr>
          <w:b/>
          <w:sz w:val="24"/>
          <w:u w:val="single"/>
        </w:rPr>
      </w:pPr>
    </w:p>
    <w:p w:rsidR="00030FE3" w:rsidRDefault="00E67E8B" w:rsidP="00030FE3">
      <w:pPr>
        <w:rPr>
          <w:sz w:val="24"/>
          <w:szCs w:val="24"/>
        </w:rPr>
      </w:pPr>
      <w:r>
        <w:rPr>
          <w:sz w:val="22"/>
        </w:rPr>
        <w:t>O</w:t>
      </w:r>
      <w:r w:rsidR="00B24404">
        <w:rPr>
          <w:sz w:val="22"/>
        </w:rPr>
        <w:t>becné zastupiteľstvo</w:t>
      </w:r>
      <w:r>
        <w:rPr>
          <w:sz w:val="22"/>
        </w:rPr>
        <w:t xml:space="preserve"> súhlasí s uvedeným dodatkom </w:t>
      </w:r>
      <w:r w:rsidRPr="00030FE3">
        <w:rPr>
          <w:sz w:val="24"/>
        </w:rPr>
        <w:t>č. 1/2015 k VZN č. 4/2014 o dani z</w:t>
      </w:r>
      <w:r w:rsidR="001932B5">
        <w:rPr>
          <w:sz w:val="24"/>
        </w:rPr>
        <w:t> </w:t>
      </w:r>
      <w:r w:rsidRPr="00030FE3">
        <w:rPr>
          <w:sz w:val="24"/>
        </w:rPr>
        <w:t>nehnuteľnosti</w:t>
      </w:r>
      <w:r w:rsidR="001932B5">
        <w:rPr>
          <w:sz w:val="24"/>
        </w:rPr>
        <w:t>.</w:t>
      </w:r>
    </w:p>
    <w:p w:rsidR="00030FE3" w:rsidRPr="00030FE3" w:rsidRDefault="00030FE3" w:rsidP="00030FE3">
      <w:pPr>
        <w:rPr>
          <w:sz w:val="24"/>
          <w:szCs w:val="24"/>
        </w:rPr>
      </w:pPr>
    </w:p>
    <w:p w:rsidR="00E51E47" w:rsidRDefault="00E51E47" w:rsidP="00E51E4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E51E47" w:rsidRDefault="00E51E47" w:rsidP="00E51E4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E51E47" w:rsidRPr="00E51E47" w:rsidRDefault="00E51E47" w:rsidP="00E51E47"/>
    <w:p w:rsidR="00140D20" w:rsidRDefault="00140D20" w:rsidP="00140D20">
      <w:pPr>
        <w:jc w:val="both"/>
        <w:rPr>
          <w:b/>
          <w:bCs/>
          <w:sz w:val="28"/>
        </w:rPr>
      </w:pPr>
    </w:p>
    <w:p w:rsidR="007648B2" w:rsidRPr="00525B2E" w:rsidRDefault="00030FE3" w:rsidP="007648B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</w:t>
      </w:r>
      <w:r w:rsidR="00140D20" w:rsidRPr="00525B2E">
        <w:rPr>
          <w:b/>
          <w:bCs/>
          <w:sz w:val="28"/>
        </w:rPr>
        <w:t xml:space="preserve">. </w:t>
      </w:r>
      <w:r w:rsidR="007648B2" w:rsidRPr="00627C1C">
        <w:rPr>
          <w:b/>
          <w:bCs/>
          <w:sz w:val="24"/>
        </w:rPr>
        <w:t>Poplatky za služby poskytované obcou Veľký Grob</w:t>
      </w:r>
    </w:p>
    <w:p w:rsidR="00030FE3" w:rsidRDefault="00030FE3" w:rsidP="00140D20">
      <w:pPr>
        <w:jc w:val="both"/>
        <w:rPr>
          <w:b/>
          <w:bCs/>
          <w:sz w:val="28"/>
        </w:rPr>
      </w:pPr>
    </w:p>
    <w:p w:rsidR="00140D20" w:rsidRDefault="007648B2" w:rsidP="00525B2E">
      <w:pPr>
        <w:jc w:val="both"/>
        <w:rPr>
          <w:b/>
          <w:bCs/>
          <w:sz w:val="28"/>
          <w:szCs w:val="28"/>
        </w:rPr>
      </w:pPr>
      <w:r w:rsidRPr="00030FE3">
        <w:rPr>
          <w:b/>
          <w:sz w:val="28"/>
          <w:u w:val="single"/>
        </w:rPr>
        <w:t>Uznesenie č</w:t>
      </w:r>
      <w:r w:rsidR="001932B5">
        <w:rPr>
          <w:b/>
          <w:sz w:val="28"/>
          <w:u w:val="single"/>
        </w:rPr>
        <w:t>.</w:t>
      </w:r>
      <w:r w:rsidRPr="00030FE3">
        <w:rPr>
          <w:b/>
          <w:sz w:val="28"/>
          <w:u w:val="single"/>
        </w:rPr>
        <w:t xml:space="preserve"> </w:t>
      </w:r>
      <w:r w:rsidR="00B24404">
        <w:rPr>
          <w:b/>
          <w:sz w:val="28"/>
          <w:u w:val="single"/>
        </w:rPr>
        <w:t>51</w:t>
      </w:r>
      <w:r w:rsidRPr="00030FE3">
        <w:rPr>
          <w:b/>
          <w:sz w:val="28"/>
          <w:u w:val="single"/>
        </w:rPr>
        <w:t xml:space="preserve"> /2015</w:t>
      </w:r>
    </w:p>
    <w:p w:rsidR="007648B2" w:rsidRDefault="007648B2" w:rsidP="00525B2E">
      <w:pPr>
        <w:jc w:val="both"/>
        <w:rPr>
          <w:sz w:val="22"/>
        </w:rPr>
      </w:pPr>
    </w:p>
    <w:p w:rsidR="00E67E8B" w:rsidRDefault="00E67E8B" w:rsidP="00525B2E">
      <w:pPr>
        <w:jc w:val="both"/>
        <w:rPr>
          <w:sz w:val="22"/>
        </w:rPr>
      </w:pPr>
      <w:r>
        <w:rPr>
          <w:sz w:val="22"/>
        </w:rPr>
        <w:t>O</w:t>
      </w:r>
      <w:r w:rsidR="00B24404">
        <w:rPr>
          <w:sz w:val="22"/>
        </w:rPr>
        <w:t>becné zastupiteľstvo</w:t>
      </w:r>
      <w:r>
        <w:rPr>
          <w:sz w:val="22"/>
        </w:rPr>
        <w:t xml:space="preserve"> súhlasí s</w:t>
      </w:r>
      <w:r w:rsidR="00EA7944">
        <w:rPr>
          <w:sz w:val="22"/>
        </w:rPr>
        <w:t xml:space="preserve"> </w:t>
      </w:r>
      <w:r w:rsidR="00EA7944" w:rsidRPr="00D24A90">
        <w:rPr>
          <w:bCs/>
          <w:sz w:val="24"/>
        </w:rPr>
        <w:t>poplatk</w:t>
      </w:r>
      <w:r w:rsidR="00EA7944">
        <w:rPr>
          <w:bCs/>
          <w:sz w:val="24"/>
        </w:rPr>
        <w:t>ami</w:t>
      </w:r>
      <w:r w:rsidR="00EA7944" w:rsidRPr="00D24A90">
        <w:rPr>
          <w:bCs/>
          <w:sz w:val="24"/>
        </w:rPr>
        <w:t xml:space="preserve"> za služby poskytované obcou Veľký Grob</w:t>
      </w:r>
      <w:r w:rsidR="001932B5">
        <w:rPr>
          <w:bCs/>
          <w:sz w:val="24"/>
        </w:rPr>
        <w:t>.</w:t>
      </w:r>
    </w:p>
    <w:p w:rsidR="00E67E8B" w:rsidRDefault="00E67E8B" w:rsidP="00525B2E">
      <w:pPr>
        <w:jc w:val="both"/>
        <w:rPr>
          <w:b/>
          <w:bCs/>
          <w:sz w:val="28"/>
          <w:szCs w:val="28"/>
        </w:rPr>
      </w:pPr>
    </w:p>
    <w:p w:rsidR="00030FE3" w:rsidRDefault="00030FE3" w:rsidP="00030FE3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30FE3" w:rsidRDefault="00030FE3" w:rsidP="00030FE3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030FE3" w:rsidRDefault="00030FE3" w:rsidP="00030FE3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30FE3" w:rsidRDefault="00030FE3" w:rsidP="00140D20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A51845" w:rsidRPr="00627C1C" w:rsidRDefault="00A51845" w:rsidP="00140D20">
      <w:pPr>
        <w:jc w:val="both"/>
        <w:rPr>
          <w:bCs/>
          <w:sz w:val="24"/>
        </w:rPr>
      </w:pPr>
    </w:p>
    <w:p w:rsidR="007648B2" w:rsidRDefault="00EA7944" w:rsidP="007648B2">
      <w:pPr>
        <w:jc w:val="both"/>
        <w:rPr>
          <w:b/>
          <w:bCs/>
          <w:sz w:val="28"/>
        </w:rPr>
      </w:pPr>
      <w:r w:rsidRPr="00EA7944">
        <w:rPr>
          <w:b/>
          <w:sz w:val="28"/>
        </w:rPr>
        <w:t xml:space="preserve"> 9. </w:t>
      </w:r>
      <w:r w:rsidR="007648B2" w:rsidRPr="00627C1C">
        <w:rPr>
          <w:b/>
          <w:bCs/>
          <w:sz w:val="24"/>
          <w:szCs w:val="24"/>
        </w:rPr>
        <w:t>Určenie miesta a dňa vykonávania sobášneho obradu</w:t>
      </w:r>
    </w:p>
    <w:p w:rsidR="007648B2" w:rsidRDefault="007648B2" w:rsidP="00140D20">
      <w:pPr>
        <w:jc w:val="both"/>
        <w:rPr>
          <w:b/>
          <w:sz w:val="28"/>
          <w:u w:val="single"/>
        </w:rPr>
      </w:pPr>
    </w:p>
    <w:p w:rsidR="00EA7944" w:rsidRDefault="007648B2" w:rsidP="00140D20">
      <w:pPr>
        <w:jc w:val="both"/>
        <w:rPr>
          <w:b/>
          <w:sz w:val="28"/>
          <w:u w:val="single"/>
        </w:rPr>
      </w:pPr>
      <w:r w:rsidRPr="00EA7944">
        <w:rPr>
          <w:b/>
          <w:sz w:val="28"/>
          <w:u w:val="single"/>
        </w:rPr>
        <w:t>Uznesenie č</w:t>
      </w:r>
      <w:r w:rsidR="001932B5">
        <w:rPr>
          <w:b/>
          <w:sz w:val="28"/>
          <w:u w:val="single"/>
        </w:rPr>
        <w:t>.</w:t>
      </w:r>
      <w:r w:rsidRPr="00EA7944">
        <w:rPr>
          <w:b/>
          <w:sz w:val="28"/>
          <w:u w:val="single"/>
        </w:rPr>
        <w:t xml:space="preserve"> 5</w:t>
      </w:r>
      <w:r w:rsidR="00B24404">
        <w:rPr>
          <w:b/>
          <w:sz w:val="28"/>
          <w:u w:val="single"/>
        </w:rPr>
        <w:t>2</w:t>
      </w:r>
      <w:r w:rsidRPr="00EA7944">
        <w:rPr>
          <w:b/>
          <w:sz w:val="28"/>
          <w:u w:val="single"/>
        </w:rPr>
        <w:t xml:space="preserve"> /2015</w:t>
      </w:r>
    </w:p>
    <w:p w:rsidR="007648B2" w:rsidRDefault="007648B2" w:rsidP="00140D20">
      <w:pPr>
        <w:jc w:val="both"/>
        <w:rPr>
          <w:b/>
          <w:sz w:val="28"/>
          <w:u w:val="single"/>
        </w:rPr>
      </w:pPr>
    </w:p>
    <w:p w:rsidR="007648B2" w:rsidRPr="007648B2" w:rsidRDefault="007648B2" w:rsidP="00140D20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B24404">
        <w:rPr>
          <w:sz w:val="24"/>
          <w:szCs w:val="24"/>
        </w:rPr>
        <w:t>becné zastupiteľstvo</w:t>
      </w:r>
      <w:r w:rsidRPr="007648B2">
        <w:rPr>
          <w:sz w:val="24"/>
          <w:szCs w:val="24"/>
        </w:rPr>
        <w:t xml:space="preserve"> vo Veľkom Grobe určuje za sobášnu miestnosť na uzavretie manželstva pred matričným úradom sobášnu miestnosť, nachádzajúcu sa v budove Domu služieb – Kultúrny dom vo Veľkom Grobe, na adrese Veľký Grob 450.</w:t>
      </w:r>
    </w:p>
    <w:p w:rsidR="007648B2" w:rsidRDefault="007648B2" w:rsidP="00030FE3">
      <w:pPr>
        <w:jc w:val="both"/>
        <w:rPr>
          <w:bCs/>
          <w:sz w:val="24"/>
          <w:u w:val="single"/>
        </w:rPr>
      </w:pPr>
    </w:p>
    <w:p w:rsidR="00030FE3" w:rsidRDefault="00030FE3" w:rsidP="00030FE3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30FE3" w:rsidRDefault="00030FE3" w:rsidP="00030FE3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030FE3" w:rsidRDefault="00030FE3" w:rsidP="00030FE3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30FE3" w:rsidRDefault="00030FE3" w:rsidP="00030FE3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140D20" w:rsidRDefault="00140D20" w:rsidP="00140D20">
      <w:pPr>
        <w:jc w:val="both"/>
        <w:rPr>
          <w:sz w:val="24"/>
        </w:rPr>
      </w:pPr>
    </w:p>
    <w:p w:rsidR="007648B2" w:rsidRDefault="007648B2" w:rsidP="007648B2">
      <w:pPr>
        <w:jc w:val="both"/>
        <w:rPr>
          <w:b/>
          <w:sz w:val="28"/>
          <w:u w:val="single"/>
        </w:rPr>
      </w:pPr>
      <w:r w:rsidRPr="00EA7944">
        <w:rPr>
          <w:b/>
          <w:sz w:val="28"/>
          <w:u w:val="single"/>
        </w:rPr>
        <w:t>Uznesenie č</w:t>
      </w:r>
      <w:r w:rsidR="001932B5">
        <w:rPr>
          <w:b/>
          <w:sz w:val="28"/>
          <w:u w:val="single"/>
        </w:rPr>
        <w:t>.</w:t>
      </w:r>
      <w:r w:rsidRPr="00EA7944">
        <w:rPr>
          <w:b/>
          <w:sz w:val="28"/>
          <w:u w:val="single"/>
        </w:rPr>
        <w:t xml:space="preserve"> 5</w:t>
      </w:r>
      <w:r w:rsidR="00B24404">
        <w:rPr>
          <w:b/>
          <w:sz w:val="28"/>
          <w:u w:val="single"/>
        </w:rPr>
        <w:t>3</w:t>
      </w:r>
      <w:r w:rsidRPr="00EA7944">
        <w:rPr>
          <w:b/>
          <w:sz w:val="28"/>
          <w:u w:val="single"/>
        </w:rPr>
        <w:t xml:space="preserve"> /2015</w:t>
      </w:r>
    </w:p>
    <w:p w:rsidR="00140D20" w:rsidRDefault="00140D20" w:rsidP="00140D20">
      <w:pPr>
        <w:jc w:val="both"/>
        <w:rPr>
          <w:sz w:val="24"/>
        </w:rPr>
      </w:pPr>
    </w:p>
    <w:p w:rsidR="00140D20" w:rsidRDefault="007648B2" w:rsidP="00140D20">
      <w:pPr>
        <w:jc w:val="both"/>
        <w:rPr>
          <w:sz w:val="24"/>
        </w:rPr>
      </w:pPr>
      <w:r w:rsidRPr="007648B2">
        <w:rPr>
          <w:sz w:val="24"/>
          <w:szCs w:val="24"/>
        </w:rPr>
        <w:t>O</w:t>
      </w:r>
      <w:r w:rsidR="00B24404">
        <w:rPr>
          <w:sz w:val="24"/>
          <w:szCs w:val="24"/>
        </w:rPr>
        <w:t>becné zastupiteľstvo</w:t>
      </w:r>
      <w:r w:rsidRPr="007648B2">
        <w:rPr>
          <w:sz w:val="24"/>
          <w:szCs w:val="24"/>
        </w:rPr>
        <w:t xml:space="preserve"> vo Veľkom Grobe určuje</w:t>
      </w:r>
      <w:r>
        <w:rPr>
          <w:sz w:val="24"/>
          <w:szCs w:val="24"/>
        </w:rPr>
        <w:t xml:space="preserve"> so</w:t>
      </w:r>
      <w:r w:rsidR="00B24404">
        <w:rPr>
          <w:sz w:val="24"/>
          <w:szCs w:val="24"/>
        </w:rPr>
        <w:t>botu za sobášny deň na uzavretie</w:t>
      </w:r>
      <w:r>
        <w:rPr>
          <w:sz w:val="24"/>
          <w:szCs w:val="24"/>
        </w:rPr>
        <w:t xml:space="preserve"> manželstva pred matričným úradom.</w:t>
      </w:r>
    </w:p>
    <w:p w:rsidR="00140D20" w:rsidRDefault="00140D20" w:rsidP="00140D20">
      <w:pPr>
        <w:jc w:val="both"/>
        <w:rPr>
          <w:sz w:val="24"/>
        </w:rPr>
      </w:pPr>
    </w:p>
    <w:p w:rsidR="007648B2" w:rsidRDefault="007648B2" w:rsidP="007648B2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7648B2" w:rsidRDefault="007648B2" w:rsidP="007648B2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7648B2" w:rsidRDefault="007648B2" w:rsidP="007648B2">
      <w:pPr>
        <w:pStyle w:val="Nadpis4"/>
        <w:rPr>
          <w:bCs/>
        </w:rPr>
      </w:pPr>
      <w:r>
        <w:rPr>
          <w:bCs/>
        </w:rPr>
        <w:t xml:space="preserve">PROTI : 0 </w:t>
      </w:r>
    </w:p>
    <w:p w:rsidR="00140D20" w:rsidRPr="00140D20" w:rsidRDefault="007648B2" w:rsidP="007648B2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140D20" w:rsidRDefault="00140D20" w:rsidP="00525B2E">
      <w:pPr>
        <w:jc w:val="both"/>
        <w:rPr>
          <w:b/>
          <w:bCs/>
          <w:sz w:val="24"/>
          <w:szCs w:val="24"/>
        </w:rPr>
      </w:pPr>
    </w:p>
    <w:p w:rsidR="00887AB0" w:rsidRDefault="00EB0E08" w:rsidP="00525B2E">
      <w:pPr>
        <w:jc w:val="both"/>
        <w:rPr>
          <w:bCs/>
          <w:sz w:val="24"/>
          <w:szCs w:val="24"/>
        </w:rPr>
      </w:pPr>
      <w:r w:rsidRPr="00EB0E08">
        <w:rPr>
          <w:b/>
          <w:bCs/>
          <w:sz w:val="28"/>
        </w:rPr>
        <w:lastRenderedPageBreak/>
        <w:t>10.</w:t>
      </w:r>
      <w:r>
        <w:rPr>
          <w:b/>
          <w:bCs/>
          <w:sz w:val="28"/>
        </w:rPr>
        <w:t xml:space="preserve"> </w:t>
      </w:r>
      <w:r w:rsidR="00627C1C" w:rsidRPr="00627C1C">
        <w:rPr>
          <w:b/>
          <w:bCs/>
          <w:sz w:val="24"/>
          <w:szCs w:val="24"/>
        </w:rPr>
        <w:t>Návrh na uznesenie</w:t>
      </w:r>
    </w:p>
    <w:p w:rsidR="00627C1C" w:rsidRDefault="00627C1C" w:rsidP="00525B2E">
      <w:pPr>
        <w:jc w:val="both"/>
        <w:rPr>
          <w:bCs/>
          <w:sz w:val="24"/>
          <w:szCs w:val="24"/>
        </w:rPr>
      </w:pPr>
    </w:p>
    <w:p w:rsidR="00627C1C" w:rsidRDefault="00627C1C" w:rsidP="00627C1C">
      <w:pPr>
        <w:jc w:val="both"/>
        <w:rPr>
          <w:b/>
          <w:sz w:val="28"/>
          <w:u w:val="single"/>
        </w:rPr>
      </w:pPr>
      <w:r w:rsidRPr="00EA7944">
        <w:rPr>
          <w:b/>
          <w:sz w:val="28"/>
          <w:u w:val="single"/>
        </w:rPr>
        <w:t>Uznesenie č</w:t>
      </w:r>
      <w:r w:rsidR="001932B5">
        <w:rPr>
          <w:b/>
          <w:sz w:val="28"/>
          <w:u w:val="single"/>
        </w:rPr>
        <w:t>.</w:t>
      </w:r>
      <w:r w:rsidRPr="00EA7944">
        <w:rPr>
          <w:b/>
          <w:sz w:val="28"/>
          <w:u w:val="single"/>
        </w:rPr>
        <w:t xml:space="preserve"> 5</w:t>
      </w:r>
      <w:r w:rsidR="00B24404">
        <w:rPr>
          <w:b/>
          <w:sz w:val="28"/>
          <w:u w:val="single"/>
        </w:rPr>
        <w:t>4</w:t>
      </w:r>
      <w:r w:rsidRPr="00EA7944">
        <w:rPr>
          <w:b/>
          <w:sz w:val="28"/>
          <w:u w:val="single"/>
        </w:rPr>
        <w:t xml:space="preserve"> /2015</w:t>
      </w:r>
    </w:p>
    <w:p w:rsidR="00627C1C" w:rsidRDefault="00627C1C" w:rsidP="00525B2E">
      <w:pPr>
        <w:jc w:val="both"/>
        <w:rPr>
          <w:sz w:val="24"/>
          <w:szCs w:val="24"/>
        </w:rPr>
      </w:pPr>
    </w:p>
    <w:p w:rsidR="00627C1C" w:rsidRDefault="00627C1C" w:rsidP="00525B2E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B24404">
        <w:rPr>
          <w:sz w:val="24"/>
          <w:szCs w:val="24"/>
        </w:rPr>
        <w:t>becné zastupiteľstvo</w:t>
      </w:r>
      <w:r w:rsidRPr="007648B2">
        <w:rPr>
          <w:sz w:val="24"/>
          <w:szCs w:val="24"/>
        </w:rPr>
        <w:t xml:space="preserve"> vo Veľkom Grobe</w:t>
      </w:r>
      <w:r>
        <w:rPr>
          <w:sz w:val="24"/>
          <w:szCs w:val="24"/>
        </w:rPr>
        <w:t xml:space="preserve"> súhlasí so znením uznesení.</w:t>
      </w:r>
    </w:p>
    <w:p w:rsidR="00627C1C" w:rsidRDefault="00627C1C" w:rsidP="00525B2E">
      <w:pPr>
        <w:jc w:val="both"/>
        <w:rPr>
          <w:bCs/>
          <w:sz w:val="24"/>
          <w:szCs w:val="24"/>
        </w:rPr>
      </w:pPr>
    </w:p>
    <w:p w:rsidR="00627C1C" w:rsidRDefault="00627C1C" w:rsidP="00627C1C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627C1C" w:rsidRDefault="00627C1C" w:rsidP="00627C1C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627C1C" w:rsidRDefault="00627C1C" w:rsidP="00627C1C">
      <w:pPr>
        <w:pStyle w:val="Nadpis4"/>
        <w:rPr>
          <w:bCs/>
        </w:rPr>
      </w:pPr>
      <w:r>
        <w:rPr>
          <w:bCs/>
        </w:rPr>
        <w:t xml:space="preserve">PROTI : 0 </w:t>
      </w:r>
    </w:p>
    <w:p w:rsidR="00627C1C" w:rsidRPr="00140D20" w:rsidRDefault="00627C1C" w:rsidP="00627C1C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627C1C" w:rsidRDefault="00627C1C" w:rsidP="00525B2E">
      <w:pPr>
        <w:jc w:val="both"/>
        <w:rPr>
          <w:bCs/>
          <w:sz w:val="24"/>
          <w:szCs w:val="24"/>
        </w:rPr>
      </w:pPr>
    </w:p>
    <w:p w:rsidR="00627C1C" w:rsidRPr="00EB0E08" w:rsidRDefault="00627C1C" w:rsidP="00525B2E">
      <w:pPr>
        <w:jc w:val="both"/>
        <w:rPr>
          <w:b/>
          <w:bCs/>
          <w:sz w:val="28"/>
        </w:rPr>
      </w:pPr>
    </w:p>
    <w:p w:rsidR="00202C91" w:rsidRPr="00140D20" w:rsidRDefault="00627C1C" w:rsidP="00140D20">
      <w:pPr>
        <w:jc w:val="both"/>
        <w:rPr>
          <w:b/>
          <w:sz w:val="28"/>
        </w:rPr>
      </w:pPr>
      <w:r>
        <w:rPr>
          <w:b/>
          <w:sz w:val="28"/>
        </w:rPr>
        <w:t>11</w:t>
      </w:r>
      <w:r w:rsidR="00140D20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202C91" w:rsidRPr="00627C1C">
        <w:rPr>
          <w:b/>
          <w:sz w:val="24"/>
          <w:szCs w:val="24"/>
        </w:rPr>
        <w:t>Záver zasadnutia</w:t>
      </w:r>
    </w:p>
    <w:p w:rsidR="00140D20" w:rsidRPr="00140D20" w:rsidRDefault="00140D20" w:rsidP="00140D20">
      <w:pPr>
        <w:ind w:left="360"/>
        <w:jc w:val="both"/>
        <w:rPr>
          <w:bCs/>
          <w:sz w:val="28"/>
        </w:rPr>
      </w:pP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E51E47">
        <w:rPr>
          <w:bCs/>
          <w:sz w:val="24"/>
        </w:rPr>
        <w:t xml:space="preserve"> </w:t>
      </w:r>
      <w:r w:rsidR="00BD39A2">
        <w:rPr>
          <w:bCs/>
          <w:sz w:val="24"/>
        </w:rPr>
        <w:t>22</w:t>
      </w:r>
      <w:r w:rsidR="00E77E65">
        <w:rPr>
          <w:bCs/>
          <w:sz w:val="24"/>
        </w:rPr>
        <w:t>.</w:t>
      </w:r>
      <w:r w:rsidR="00BD39A2">
        <w:rPr>
          <w:bCs/>
          <w:sz w:val="24"/>
        </w:rPr>
        <w:t>10</w:t>
      </w:r>
      <w:r>
        <w:rPr>
          <w:bCs/>
          <w:sz w:val="24"/>
        </w:rPr>
        <w:t>.201</w:t>
      </w:r>
      <w:r w:rsidR="00525B2E">
        <w:rPr>
          <w:bCs/>
          <w:sz w:val="24"/>
        </w:rPr>
        <w:t>5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BD39A2" w:rsidRPr="00BD39A2">
        <w:rPr>
          <w:sz w:val="24"/>
          <w:szCs w:val="24"/>
        </w:rPr>
        <w:t>Ing. Vladimír Fiala</w:t>
      </w:r>
      <w:r w:rsidR="00AA5B7E">
        <w:rPr>
          <w:bCs/>
          <w:sz w:val="24"/>
        </w:rPr>
        <w:t>....................</w:t>
      </w:r>
      <w:r w:rsidR="00BD39A2">
        <w:rPr>
          <w:bCs/>
          <w:sz w:val="24"/>
        </w:rPr>
        <w:t>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E77E65">
        <w:rPr>
          <w:bCs/>
          <w:sz w:val="24"/>
        </w:rPr>
        <w:t>Miroslav Fero</w:t>
      </w:r>
      <w:r w:rsidR="000709B3">
        <w:rPr>
          <w:bCs/>
          <w:sz w:val="24"/>
        </w:rPr>
        <w:t>.......</w:t>
      </w:r>
      <w:r>
        <w:rPr>
          <w:bCs/>
          <w:sz w:val="24"/>
        </w:rPr>
        <w:t>.................</w:t>
      </w:r>
      <w:r w:rsidR="00AA5B7E">
        <w:rPr>
          <w:bCs/>
          <w:sz w:val="24"/>
        </w:rPr>
        <w:t>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E77E65">
        <w:rPr>
          <w:bCs/>
          <w:sz w:val="24"/>
        </w:rPr>
        <w:t>Jaroslav Uher</w:t>
      </w:r>
      <w:r w:rsidR="000709B3">
        <w:rPr>
          <w:bCs/>
          <w:sz w:val="24"/>
        </w:rPr>
        <w:t>........</w:t>
      </w:r>
      <w:r>
        <w:rPr>
          <w:bCs/>
          <w:sz w:val="24"/>
        </w:rPr>
        <w:t>.................</w:t>
      </w:r>
      <w:r w:rsidR="00BD39A2">
        <w:rPr>
          <w:bCs/>
          <w:sz w:val="24"/>
        </w:rPr>
        <w:t>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>Peter Fabuš</w:t>
      </w:r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74599D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9A6" w:rsidRDefault="006829A6">
      <w:r>
        <w:separator/>
      </w:r>
    </w:p>
  </w:endnote>
  <w:endnote w:type="continuationSeparator" w:id="0">
    <w:p w:rsidR="006829A6" w:rsidRDefault="0068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9A6" w:rsidRDefault="006829A6">
      <w:r>
        <w:separator/>
      </w:r>
    </w:p>
  </w:footnote>
  <w:footnote w:type="continuationSeparator" w:id="0">
    <w:p w:rsidR="006829A6" w:rsidRDefault="00682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AB2D5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83C1B"/>
    <w:multiLevelType w:val="hybridMultilevel"/>
    <w:tmpl w:val="C496445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D79E6"/>
    <w:multiLevelType w:val="hybridMultilevel"/>
    <w:tmpl w:val="4ED8487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5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0"/>
  </w:num>
  <w:num w:numId="11">
    <w:abstractNumId w:val="16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63B8"/>
    <w:rsid w:val="000055F0"/>
    <w:rsid w:val="000063B8"/>
    <w:rsid w:val="00010681"/>
    <w:rsid w:val="00030FE3"/>
    <w:rsid w:val="000376E4"/>
    <w:rsid w:val="0004056A"/>
    <w:rsid w:val="000709B3"/>
    <w:rsid w:val="00077045"/>
    <w:rsid w:val="000816FD"/>
    <w:rsid w:val="00085597"/>
    <w:rsid w:val="000C4FB4"/>
    <w:rsid w:val="000C731C"/>
    <w:rsid w:val="000E290C"/>
    <w:rsid w:val="00113B3D"/>
    <w:rsid w:val="00121672"/>
    <w:rsid w:val="00131A98"/>
    <w:rsid w:val="00131CC4"/>
    <w:rsid w:val="0013310A"/>
    <w:rsid w:val="00140D20"/>
    <w:rsid w:val="00163038"/>
    <w:rsid w:val="0017096A"/>
    <w:rsid w:val="001721EE"/>
    <w:rsid w:val="001737C1"/>
    <w:rsid w:val="001739BB"/>
    <w:rsid w:val="00174ED3"/>
    <w:rsid w:val="001810C9"/>
    <w:rsid w:val="0018563B"/>
    <w:rsid w:val="001932B5"/>
    <w:rsid w:val="00193726"/>
    <w:rsid w:val="00196E9F"/>
    <w:rsid w:val="001C2A30"/>
    <w:rsid w:val="001C5A9F"/>
    <w:rsid w:val="001C67BD"/>
    <w:rsid w:val="001E7413"/>
    <w:rsid w:val="001F1795"/>
    <w:rsid w:val="001F3218"/>
    <w:rsid w:val="00202C91"/>
    <w:rsid w:val="00207C87"/>
    <w:rsid w:val="00216228"/>
    <w:rsid w:val="00222770"/>
    <w:rsid w:val="00224ED5"/>
    <w:rsid w:val="002363F8"/>
    <w:rsid w:val="00241A80"/>
    <w:rsid w:val="0024419D"/>
    <w:rsid w:val="0026523C"/>
    <w:rsid w:val="0026596A"/>
    <w:rsid w:val="00292319"/>
    <w:rsid w:val="0029732C"/>
    <w:rsid w:val="002A4CAF"/>
    <w:rsid w:val="002A614E"/>
    <w:rsid w:val="002A6905"/>
    <w:rsid w:val="002A6B6F"/>
    <w:rsid w:val="002A75E5"/>
    <w:rsid w:val="002B58A5"/>
    <w:rsid w:val="002C3574"/>
    <w:rsid w:val="002E1001"/>
    <w:rsid w:val="002E5E10"/>
    <w:rsid w:val="002F4EC8"/>
    <w:rsid w:val="002F592F"/>
    <w:rsid w:val="003231B9"/>
    <w:rsid w:val="003233EF"/>
    <w:rsid w:val="00324CD7"/>
    <w:rsid w:val="003314F2"/>
    <w:rsid w:val="003353BE"/>
    <w:rsid w:val="003415AA"/>
    <w:rsid w:val="00344B03"/>
    <w:rsid w:val="003565CD"/>
    <w:rsid w:val="00356E9F"/>
    <w:rsid w:val="003573C0"/>
    <w:rsid w:val="003632EC"/>
    <w:rsid w:val="00366FE2"/>
    <w:rsid w:val="00370C24"/>
    <w:rsid w:val="0037390D"/>
    <w:rsid w:val="00373A95"/>
    <w:rsid w:val="00381A90"/>
    <w:rsid w:val="00391167"/>
    <w:rsid w:val="0039790D"/>
    <w:rsid w:val="003A59CB"/>
    <w:rsid w:val="003B05D7"/>
    <w:rsid w:val="003D2105"/>
    <w:rsid w:val="003E12FC"/>
    <w:rsid w:val="0040287F"/>
    <w:rsid w:val="004145E1"/>
    <w:rsid w:val="004323CB"/>
    <w:rsid w:val="00434F04"/>
    <w:rsid w:val="00436696"/>
    <w:rsid w:val="00446104"/>
    <w:rsid w:val="00446E46"/>
    <w:rsid w:val="00455737"/>
    <w:rsid w:val="004657A9"/>
    <w:rsid w:val="004850BE"/>
    <w:rsid w:val="004B1819"/>
    <w:rsid w:val="004B65CD"/>
    <w:rsid w:val="004C73F0"/>
    <w:rsid w:val="004D574C"/>
    <w:rsid w:val="004E0C46"/>
    <w:rsid w:val="004F01D7"/>
    <w:rsid w:val="00520904"/>
    <w:rsid w:val="00525B2E"/>
    <w:rsid w:val="0053751E"/>
    <w:rsid w:val="00540B46"/>
    <w:rsid w:val="0054296C"/>
    <w:rsid w:val="00560079"/>
    <w:rsid w:val="00563A8E"/>
    <w:rsid w:val="00592BA4"/>
    <w:rsid w:val="005A2767"/>
    <w:rsid w:val="005C0CD5"/>
    <w:rsid w:val="005C13A2"/>
    <w:rsid w:val="005D3A5E"/>
    <w:rsid w:val="005E1412"/>
    <w:rsid w:val="00602D6F"/>
    <w:rsid w:val="00606BF0"/>
    <w:rsid w:val="00617153"/>
    <w:rsid w:val="00627C1C"/>
    <w:rsid w:val="0065079E"/>
    <w:rsid w:val="0065120D"/>
    <w:rsid w:val="00653153"/>
    <w:rsid w:val="00654C97"/>
    <w:rsid w:val="0068006D"/>
    <w:rsid w:val="006829A6"/>
    <w:rsid w:val="00695378"/>
    <w:rsid w:val="006A7721"/>
    <w:rsid w:val="006B064D"/>
    <w:rsid w:val="006E3167"/>
    <w:rsid w:val="00732812"/>
    <w:rsid w:val="0074599D"/>
    <w:rsid w:val="00752580"/>
    <w:rsid w:val="00753232"/>
    <w:rsid w:val="0076363D"/>
    <w:rsid w:val="007648B2"/>
    <w:rsid w:val="00775F89"/>
    <w:rsid w:val="0079011A"/>
    <w:rsid w:val="00793649"/>
    <w:rsid w:val="0079754F"/>
    <w:rsid w:val="007A22C6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8EB"/>
    <w:rsid w:val="00800E7F"/>
    <w:rsid w:val="00802F1B"/>
    <w:rsid w:val="00803E99"/>
    <w:rsid w:val="008167BE"/>
    <w:rsid w:val="00825622"/>
    <w:rsid w:val="00835BF3"/>
    <w:rsid w:val="00835D6E"/>
    <w:rsid w:val="00836389"/>
    <w:rsid w:val="00840BB8"/>
    <w:rsid w:val="00847A67"/>
    <w:rsid w:val="008646A0"/>
    <w:rsid w:val="00870EBF"/>
    <w:rsid w:val="00873637"/>
    <w:rsid w:val="00887AB0"/>
    <w:rsid w:val="00893CBF"/>
    <w:rsid w:val="008A0F38"/>
    <w:rsid w:val="008A775C"/>
    <w:rsid w:val="008B1CE7"/>
    <w:rsid w:val="008B4904"/>
    <w:rsid w:val="008B4ACC"/>
    <w:rsid w:val="008B56D5"/>
    <w:rsid w:val="008E0CEE"/>
    <w:rsid w:val="008E6C96"/>
    <w:rsid w:val="0090474F"/>
    <w:rsid w:val="009115B1"/>
    <w:rsid w:val="009222FF"/>
    <w:rsid w:val="009237E7"/>
    <w:rsid w:val="009271F4"/>
    <w:rsid w:val="0093236D"/>
    <w:rsid w:val="009378B6"/>
    <w:rsid w:val="00941742"/>
    <w:rsid w:val="00944122"/>
    <w:rsid w:val="00954C51"/>
    <w:rsid w:val="00956476"/>
    <w:rsid w:val="009671EE"/>
    <w:rsid w:val="00977319"/>
    <w:rsid w:val="00977B9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4E6A"/>
    <w:rsid w:val="009E46C0"/>
    <w:rsid w:val="009E4CA8"/>
    <w:rsid w:val="009F6ED4"/>
    <w:rsid w:val="00A11B31"/>
    <w:rsid w:val="00A12CD4"/>
    <w:rsid w:val="00A1391D"/>
    <w:rsid w:val="00A168C6"/>
    <w:rsid w:val="00A2134E"/>
    <w:rsid w:val="00A3211C"/>
    <w:rsid w:val="00A4218C"/>
    <w:rsid w:val="00A47DBF"/>
    <w:rsid w:val="00A51845"/>
    <w:rsid w:val="00A53F13"/>
    <w:rsid w:val="00A545D3"/>
    <w:rsid w:val="00A662EE"/>
    <w:rsid w:val="00A759B7"/>
    <w:rsid w:val="00A76CA1"/>
    <w:rsid w:val="00A818BA"/>
    <w:rsid w:val="00A907F2"/>
    <w:rsid w:val="00A92C26"/>
    <w:rsid w:val="00AA0935"/>
    <w:rsid w:val="00AA5B7E"/>
    <w:rsid w:val="00AB1F4E"/>
    <w:rsid w:val="00AB4EEB"/>
    <w:rsid w:val="00AC099E"/>
    <w:rsid w:val="00AD0FE1"/>
    <w:rsid w:val="00AD584A"/>
    <w:rsid w:val="00AE2428"/>
    <w:rsid w:val="00AF76F1"/>
    <w:rsid w:val="00B24404"/>
    <w:rsid w:val="00B247AB"/>
    <w:rsid w:val="00B31352"/>
    <w:rsid w:val="00B34DBA"/>
    <w:rsid w:val="00B41ED8"/>
    <w:rsid w:val="00B42395"/>
    <w:rsid w:val="00B44B81"/>
    <w:rsid w:val="00B45CC8"/>
    <w:rsid w:val="00B508B1"/>
    <w:rsid w:val="00B556F4"/>
    <w:rsid w:val="00B563A3"/>
    <w:rsid w:val="00B63E46"/>
    <w:rsid w:val="00B65FF6"/>
    <w:rsid w:val="00B7696D"/>
    <w:rsid w:val="00B852FB"/>
    <w:rsid w:val="00B87A33"/>
    <w:rsid w:val="00B9561E"/>
    <w:rsid w:val="00BA1C76"/>
    <w:rsid w:val="00BB07F8"/>
    <w:rsid w:val="00BB0D14"/>
    <w:rsid w:val="00BB4C90"/>
    <w:rsid w:val="00BB5149"/>
    <w:rsid w:val="00BD39A2"/>
    <w:rsid w:val="00BD3EAB"/>
    <w:rsid w:val="00BE1ABB"/>
    <w:rsid w:val="00BF383F"/>
    <w:rsid w:val="00C00D10"/>
    <w:rsid w:val="00C177F4"/>
    <w:rsid w:val="00C20A77"/>
    <w:rsid w:val="00C27889"/>
    <w:rsid w:val="00C36583"/>
    <w:rsid w:val="00C51403"/>
    <w:rsid w:val="00C57688"/>
    <w:rsid w:val="00C60F20"/>
    <w:rsid w:val="00C63B67"/>
    <w:rsid w:val="00C6438C"/>
    <w:rsid w:val="00C65AF1"/>
    <w:rsid w:val="00C65B4C"/>
    <w:rsid w:val="00C8154B"/>
    <w:rsid w:val="00CA0D8C"/>
    <w:rsid w:val="00CA1D79"/>
    <w:rsid w:val="00CA5017"/>
    <w:rsid w:val="00CB0E2B"/>
    <w:rsid w:val="00CB1EB8"/>
    <w:rsid w:val="00CD43A4"/>
    <w:rsid w:val="00CE0506"/>
    <w:rsid w:val="00CF52D5"/>
    <w:rsid w:val="00CF72A6"/>
    <w:rsid w:val="00CF7D74"/>
    <w:rsid w:val="00D15C40"/>
    <w:rsid w:val="00D24A90"/>
    <w:rsid w:val="00D30F89"/>
    <w:rsid w:val="00D515EC"/>
    <w:rsid w:val="00D60A93"/>
    <w:rsid w:val="00D75F4B"/>
    <w:rsid w:val="00DA6DF6"/>
    <w:rsid w:val="00DC0532"/>
    <w:rsid w:val="00DC11C5"/>
    <w:rsid w:val="00DC4991"/>
    <w:rsid w:val="00DD7E98"/>
    <w:rsid w:val="00E077F8"/>
    <w:rsid w:val="00E2437F"/>
    <w:rsid w:val="00E35DC4"/>
    <w:rsid w:val="00E3682C"/>
    <w:rsid w:val="00E51E47"/>
    <w:rsid w:val="00E60967"/>
    <w:rsid w:val="00E65EA1"/>
    <w:rsid w:val="00E67BB8"/>
    <w:rsid w:val="00E67E8B"/>
    <w:rsid w:val="00E77E65"/>
    <w:rsid w:val="00E81C30"/>
    <w:rsid w:val="00E957FD"/>
    <w:rsid w:val="00EA06D2"/>
    <w:rsid w:val="00EA2D6D"/>
    <w:rsid w:val="00EA3DD0"/>
    <w:rsid w:val="00EA7944"/>
    <w:rsid w:val="00EB0E08"/>
    <w:rsid w:val="00EC4D9A"/>
    <w:rsid w:val="00EC5207"/>
    <w:rsid w:val="00EC5952"/>
    <w:rsid w:val="00EE0026"/>
    <w:rsid w:val="00EE5B36"/>
    <w:rsid w:val="00EF0E92"/>
    <w:rsid w:val="00EF7DEA"/>
    <w:rsid w:val="00F00193"/>
    <w:rsid w:val="00F01EB1"/>
    <w:rsid w:val="00F06237"/>
    <w:rsid w:val="00F15E48"/>
    <w:rsid w:val="00F32C06"/>
    <w:rsid w:val="00F41B22"/>
    <w:rsid w:val="00F41BA4"/>
    <w:rsid w:val="00F42DE3"/>
    <w:rsid w:val="00F56456"/>
    <w:rsid w:val="00F616EF"/>
    <w:rsid w:val="00F961BA"/>
    <w:rsid w:val="00FA142D"/>
    <w:rsid w:val="00FA286A"/>
    <w:rsid w:val="00FC6E14"/>
    <w:rsid w:val="00FE0927"/>
    <w:rsid w:val="00FE75F8"/>
    <w:rsid w:val="00FF5977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4599D"/>
  </w:style>
  <w:style w:type="paragraph" w:styleId="Nadpis1">
    <w:name w:val="heading 1"/>
    <w:basedOn w:val="Normlny"/>
    <w:next w:val="Normlny"/>
    <w:qFormat/>
    <w:rsid w:val="0074599D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74599D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74599D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74599D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74599D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4599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4599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4599D"/>
  </w:style>
  <w:style w:type="paragraph" w:styleId="truktradokumentu">
    <w:name w:val="Document Map"/>
    <w:basedOn w:val="Normlny"/>
    <w:semiHidden/>
    <w:rsid w:val="0074599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74599D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70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subject/>
  <dc:creator>Uherová Karin</dc:creator>
  <cp:keywords/>
  <cp:lastModifiedBy>Evicka</cp:lastModifiedBy>
  <cp:revision>9</cp:revision>
  <cp:lastPrinted>2015-02-23T12:56:00Z</cp:lastPrinted>
  <dcterms:created xsi:type="dcterms:W3CDTF">2015-10-22T18:55:00Z</dcterms:created>
  <dcterms:modified xsi:type="dcterms:W3CDTF">2015-10-23T09:07:00Z</dcterms:modified>
</cp:coreProperties>
</file>